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1" w:rsidRPr="00AE6490" w:rsidRDefault="003B0B73" w:rsidP="00D07F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>ANEXO RESOLUCION</w:t>
      </w:r>
    </w:p>
    <w:p w:rsidR="003B0B73" w:rsidRPr="00AE6490" w:rsidRDefault="003B0B73" w:rsidP="00AE317B">
      <w:pPr>
        <w:tabs>
          <w:tab w:val="left" w:pos="120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490">
        <w:rPr>
          <w:rFonts w:asciiTheme="minorHAnsi" w:hAnsiTheme="minorHAnsi" w:cstheme="minorHAnsi"/>
          <w:b/>
          <w:bCs/>
          <w:sz w:val="22"/>
          <w:szCs w:val="22"/>
        </w:rPr>
        <w:t>PROTOCOLO PARA LAS ACTIVIDADES DEPORTIVAS Y EL REINICIO GRADUAL Y CONTROLADO DE</w:t>
      </w:r>
      <w:r w:rsidR="0048509A" w:rsidRPr="00AE6490">
        <w:rPr>
          <w:rFonts w:asciiTheme="minorHAnsi" w:hAnsiTheme="minorHAnsi" w:cstheme="minorHAnsi"/>
          <w:b/>
          <w:bCs/>
          <w:sz w:val="22"/>
          <w:szCs w:val="22"/>
        </w:rPr>
        <w:t xml:space="preserve"> ACTIVIDADES Y FUNCIONAMIENTO EN</w:t>
      </w:r>
      <w:r w:rsidRPr="00AE6490">
        <w:rPr>
          <w:rFonts w:asciiTheme="minorHAnsi" w:hAnsiTheme="minorHAnsi" w:cstheme="minorHAnsi"/>
          <w:b/>
          <w:bCs/>
          <w:sz w:val="22"/>
          <w:szCs w:val="22"/>
        </w:rPr>
        <w:t xml:space="preserve"> LAS INSTA</w:t>
      </w:r>
      <w:r w:rsidR="0048509A" w:rsidRPr="00AE6490">
        <w:rPr>
          <w:rFonts w:asciiTheme="minorHAnsi" w:hAnsiTheme="minorHAnsi" w:cstheme="minorHAnsi"/>
          <w:b/>
          <w:bCs/>
          <w:sz w:val="22"/>
          <w:szCs w:val="22"/>
        </w:rPr>
        <w:t xml:space="preserve">LACIONES DE LAS ARTES MARCIALES EN SALTA </w:t>
      </w:r>
      <w:r w:rsidRPr="00AE6490">
        <w:rPr>
          <w:rFonts w:asciiTheme="minorHAnsi" w:hAnsiTheme="minorHAnsi" w:cstheme="minorHAnsi"/>
          <w:b/>
          <w:bCs/>
          <w:sz w:val="22"/>
          <w:szCs w:val="22"/>
        </w:rPr>
        <w:t xml:space="preserve"> A RAIZ DEL COVID-19. </w:t>
      </w: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E317B" w:rsidRPr="00AE6490" w:rsidRDefault="00AE317B" w:rsidP="00AE317B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Establecer medidas preventivas para evitar la propagación del COVID-19 en la reapertura de la ac</w:t>
      </w:r>
      <w:r w:rsidR="00B20AA1">
        <w:rPr>
          <w:rFonts w:asciiTheme="minorHAnsi" w:hAnsiTheme="minorHAnsi" w:cstheme="minorHAnsi"/>
          <w:sz w:val="22"/>
          <w:szCs w:val="22"/>
        </w:rPr>
        <w:t xml:space="preserve">tividad como lo son las ARTES </w:t>
      </w:r>
      <w:r w:rsidR="0048509A" w:rsidRPr="00AE6490">
        <w:rPr>
          <w:rFonts w:asciiTheme="minorHAnsi" w:hAnsiTheme="minorHAnsi" w:cstheme="minorHAnsi"/>
          <w:sz w:val="22"/>
          <w:szCs w:val="22"/>
        </w:rPr>
        <w:t>MARCIALES</w:t>
      </w:r>
      <w:r w:rsidRPr="00AE6490">
        <w:rPr>
          <w:rFonts w:asciiTheme="minorHAnsi" w:hAnsiTheme="minorHAnsi" w:cstheme="minorHAnsi"/>
          <w:sz w:val="22"/>
          <w:szCs w:val="22"/>
        </w:rPr>
        <w:t xml:space="preserve"> en sus distintos centros de enseñanzas, con el fin de garantizar la integridad física de todas las personas que participan de estas actividades. </w:t>
      </w: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Establecer normas que regulen el estricto cumplimiento de las actividades deportivas y administrativas en los sectores autorizados.</w:t>
      </w: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AE317B" w:rsidP="00AE317B">
      <w:pPr>
        <w:tabs>
          <w:tab w:val="left" w:pos="1206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bCs/>
          <w:sz w:val="22"/>
          <w:szCs w:val="22"/>
          <w:u w:val="single"/>
        </w:rPr>
        <w:t>DISPOSICIONES GENERALES</w:t>
      </w:r>
    </w:p>
    <w:p w:rsidR="00AE317B" w:rsidRPr="00AE6490" w:rsidRDefault="00843F3B" w:rsidP="00FD4B57">
      <w:pPr>
        <w:tabs>
          <w:tab w:val="left" w:pos="120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490">
        <w:rPr>
          <w:rFonts w:asciiTheme="minorHAnsi" w:hAnsiTheme="minorHAnsi" w:cstheme="minorHAnsi"/>
          <w:bCs/>
          <w:sz w:val="22"/>
          <w:szCs w:val="22"/>
        </w:rPr>
        <w:t>Sabemos que e</w:t>
      </w:r>
      <w:r w:rsidR="00FD4B57" w:rsidRPr="00AE6490">
        <w:rPr>
          <w:rFonts w:asciiTheme="minorHAnsi" w:hAnsiTheme="minorHAnsi" w:cstheme="minorHAnsi"/>
          <w:bCs/>
          <w:sz w:val="22"/>
          <w:szCs w:val="22"/>
        </w:rPr>
        <w:t>l</w:t>
      </w:r>
      <w:r w:rsidR="00AE317B" w:rsidRPr="00AE64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4B57" w:rsidRPr="00AE6490">
        <w:rPr>
          <w:rFonts w:asciiTheme="minorHAnsi" w:hAnsiTheme="minorHAnsi" w:cstheme="minorHAnsi"/>
          <w:bCs/>
          <w:sz w:val="22"/>
          <w:szCs w:val="22"/>
        </w:rPr>
        <w:t xml:space="preserve">COVID-19 </w:t>
      </w:r>
      <w:r w:rsidRPr="00AE6490">
        <w:rPr>
          <w:rFonts w:asciiTheme="minorHAnsi" w:hAnsiTheme="minorHAnsi" w:cstheme="minorHAnsi"/>
          <w:bCs/>
          <w:sz w:val="22"/>
          <w:szCs w:val="22"/>
        </w:rPr>
        <w:t>afect</w:t>
      </w:r>
      <w:r w:rsidR="00AE317B" w:rsidRPr="00AE6490">
        <w:rPr>
          <w:rFonts w:asciiTheme="minorHAnsi" w:hAnsiTheme="minorHAnsi" w:cstheme="minorHAnsi"/>
          <w:bCs/>
          <w:sz w:val="22"/>
          <w:szCs w:val="22"/>
        </w:rPr>
        <w:t>a a todos los sectores de nuestra so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>ciedad</w:t>
      </w:r>
      <w:r w:rsidRPr="00AE6490">
        <w:rPr>
          <w:rFonts w:asciiTheme="minorHAnsi" w:hAnsiTheme="minorHAnsi" w:cstheme="minorHAnsi"/>
          <w:bCs/>
          <w:sz w:val="22"/>
          <w:szCs w:val="22"/>
        </w:rPr>
        <w:t>. Obviamente nuestra actividad no quedó al margen, dado que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E6490">
        <w:rPr>
          <w:rFonts w:asciiTheme="minorHAnsi" w:hAnsiTheme="minorHAnsi" w:cstheme="minorHAnsi"/>
          <w:bCs/>
          <w:sz w:val="22"/>
          <w:szCs w:val="22"/>
        </w:rPr>
        <w:t xml:space="preserve">todos nuestros instructores viven de la misma, por lo que 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>e</w:t>
      </w:r>
      <w:r w:rsidRPr="00AE6490">
        <w:rPr>
          <w:rFonts w:asciiTheme="minorHAnsi" w:hAnsiTheme="minorHAnsi" w:cstheme="minorHAnsi"/>
          <w:bCs/>
          <w:sz w:val="22"/>
          <w:szCs w:val="22"/>
        </w:rPr>
        <w:t>l impacto fue altamente negativo.</w:t>
      </w:r>
    </w:p>
    <w:p w:rsidR="00AE317B" w:rsidRPr="00AE6490" w:rsidRDefault="00AE317B" w:rsidP="00FD4B57">
      <w:pPr>
        <w:tabs>
          <w:tab w:val="left" w:pos="120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490">
        <w:rPr>
          <w:rFonts w:asciiTheme="minorHAnsi" w:hAnsiTheme="minorHAnsi" w:cstheme="minorHAnsi"/>
          <w:bCs/>
          <w:sz w:val="22"/>
          <w:szCs w:val="22"/>
        </w:rPr>
        <w:t>Ante esta s</w:t>
      </w:r>
      <w:r w:rsidR="0048509A" w:rsidRPr="00AE6490">
        <w:rPr>
          <w:rFonts w:asciiTheme="minorHAnsi" w:hAnsiTheme="minorHAnsi" w:cstheme="minorHAnsi"/>
          <w:bCs/>
          <w:sz w:val="22"/>
          <w:szCs w:val="22"/>
        </w:rPr>
        <w:t xml:space="preserve">ituación, se </w:t>
      </w:r>
      <w:r w:rsidRPr="00AE6490">
        <w:rPr>
          <w:rFonts w:asciiTheme="minorHAnsi" w:hAnsiTheme="minorHAnsi" w:cstheme="minorHAnsi"/>
          <w:bCs/>
          <w:sz w:val="22"/>
          <w:szCs w:val="22"/>
        </w:rPr>
        <w:t xml:space="preserve">dispuso la realización de los protocolos que permitan el desarrollo de 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>esta</w:t>
      </w:r>
      <w:r w:rsidR="0048509A" w:rsidRPr="00AE6490">
        <w:rPr>
          <w:rFonts w:asciiTheme="minorHAnsi" w:hAnsiTheme="minorHAnsi" w:cstheme="minorHAnsi"/>
          <w:bCs/>
          <w:sz w:val="22"/>
          <w:szCs w:val="22"/>
        </w:rPr>
        <w:t>s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 xml:space="preserve"> disciplina</w:t>
      </w:r>
      <w:r w:rsidR="0048509A" w:rsidRPr="00AE6490">
        <w:rPr>
          <w:rFonts w:asciiTheme="minorHAnsi" w:hAnsiTheme="minorHAnsi" w:cstheme="minorHAnsi"/>
          <w:bCs/>
          <w:sz w:val="22"/>
          <w:szCs w:val="22"/>
        </w:rPr>
        <w:t>s</w:t>
      </w:r>
      <w:r w:rsidRPr="00AE6490">
        <w:rPr>
          <w:rFonts w:asciiTheme="minorHAnsi" w:hAnsiTheme="minorHAnsi" w:cstheme="minorHAnsi"/>
          <w:bCs/>
          <w:sz w:val="22"/>
          <w:szCs w:val="22"/>
        </w:rPr>
        <w:t xml:space="preserve">, una vez autorizada la </w:t>
      </w:r>
      <w:r w:rsidR="00BC7050" w:rsidRPr="00AE6490">
        <w:rPr>
          <w:rFonts w:asciiTheme="minorHAnsi" w:hAnsiTheme="minorHAnsi" w:cstheme="minorHAnsi"/>
          <w:bCs/>
          <w:sz w:val="22"/>
          <w:szCs w:val="22"/>
        </w:rPr>
        <w:t>misma</w:t>
      </w:r>
      <w:r w:rsidRPr="00AE6490">
        <w:rPr>
          <w:rFonts w:asciiTheme="minorHAnsi" w:hAnsiTheme="minorHAnsi" w:cstheme="minorHAnsi"/>
          <w:bCs/>
          <w:sz w:val="22"/>
          <w:szCs w:val="22"/>
        </w:rPr>
        <w:t>, minimizando los riesgos de contagio de COVID 19</w:t>
      </w: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317B" w:rsidRPr="00AE6490" w:rsidRDefault="00AE317B" w:rsidP="00AE317B">
      <w:pPr>
        <w:tabs>
          <w:tab w:val="left" w:pos="120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DIRECTIVAS PARA L</w:t>
      </w:r>
      <w:r w:rsidR="0048509A" w:rsidRPr="00AE6490">
        <w:rPr>
          <w:rFonts w:asciiTheme="minorHAnsi" w:hAnsiTheme="minorHAnsi" w:cstheme="minorHAnsi"/>
          <w:b/>
          <w:sz w:val="22"/>
          <w:szCs w:val="22"/>
          <w:u w:val="single"/>
        </w:rPr>
        <w:t>A PRÁCTICA DE LAS ARTES MARCIALES</w:t>
      </w: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 xml:space="preserve"> EN FORMA SEGURA (COVID-19)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PROTOCOLO APERTURA</w:t>
      </w:r>
      <w:r w:rsidR="0048509A" w:rsidRPr="00AE6490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LAS ARTES MARCIALES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Este documento describe las medidas que se deben tomar en los distintos centros de enseñanza</w:t>
      </w:r>
      <w:r w:rsidRPr="00AE64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490">
        <w:rPr>
          <w:rFonts w:asciiTheme="minorHAnsi" w:hAnsiTheme="minorHAnsi" w:cstheme="minorHAnsi"/>
          <w:sz w:val="22"/>
          <w:szCs w:val="22"/>
        </w:rPr>
        <w:t xml:space="preserve">de cara a la reapertura de los mismos, para </w:t>
      </w:r>
      <w:r w:rsidR="0048509A" w:rsidRPr="00AE6490">
        <w:rPr>
          <w:rFonts w:asciiTheme="minorHAnsi" w:hAnsiTheme="minorHAnsi" w:cstheme="minorHAnsi"/>
          <w:sz w:val="22"/>
          <w:szCs w:val="22"/>
        </w:rPr>
        <w:t>LAS ARTES MARCIALES.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Las recomendaciones generales de las Autoridades Sanitarias tienen absoluta prioridad y son de cumplimiento obligatorio.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INTRODUCCION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Las medidas aquí descriptas son el resultado de lo prop</w:t>
      </w:r>
      <w:r w:rsidR="0048509A" w:rsidRPr="00AE6490">
        <w:rPr>
          <w:rFonts w:asciiTheme="minorHAnsi" w:hAnsiTheme="minorHAnsi" w:cstheme="minorHAnsi"/>
          <w:sz w:val="22"/>
          <w:szCs w:val="22"/>
        </w:rPr>
        <w:t>uesto por distintas instituciones</w:t>
      </w:r>
      <w:r w:rsidRPr="00AE6490">
        <w:rPr>
          <w:rFonts w:asciiTheme="minorHAnsi" w:hAnsiTheme="minorHAnsi" w:cstheme="minorHAnsi"/>
          <w:sz w:val="22"/>
          <w:szCs w:val="22"/>
        </w:rPr>
        <w:t xml:space="preserve"> de </w:t>
      </w:r>
      <w:r w:rsidR="0048509A" w:rsidRPr="00AE6490">
        <w:rPr>
          <w:rFonts w:asciiTheme="minorHAnsi" w:hAnsiTheme="minorHAnsi" w:cstheme="minorHAnsi"/>
          <w:sz w:val="22"/>
          <w:szCs w:val="22"/>
        </w:rPr>
        <w:t>ARTES MARCIALES</w:t>
      </w:r>
      <w:r w:rsidRPr="00AE64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490">
        <w:rPr>
          <w:rFonts w:asciiTheme="minorHAnsi" w:hAnsiTheme="minorHAnsi" w:cstheme="minorHAnsi"/>
          <w:sz w:val="22"/>
          <w:szCs w:val="22"/>
        </w:rPr>
        <w:t xml:space="preserve">y profesionales.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Esta guía tiene por objeto diseñar las principales medidas aplicables y recomendaciones para los </w:t>
      </w:r>
      <w:r w:rsidR="00BC7050" w:rsidRPr="00AE6490">
        <w:rPr>
          <w:rFonts w:asciiTheme="minorHAnsi" w:hAnsiTheme="minorHAnsi" w:cstheme="minorHAnsi"/>
          <w:sz w:val="22"/>
          <w:szCs w:val="22"/>
        </w:rPr>
        <w:t>practicantes</w:t>
      </w:r>
      <w:r w:rsidRPr="00AE6490">
        <w:rPr>
          <w:rFonts w:asciiTheme="minorHAnsi" w:hAnsiTheme="minorHAnsi" w:cstheme="minorHAnsi"/>
          <w:sz w:val="22"/>
          <w:szCs w:val="22"/>
        </w:rPr>
        <w:t xml:space="preserve"> de </w:t>
      </w:r>
      <w:r w:rsidR="0048509A" w:rsidRPr="00AE6490">
        <w:rPr>
          <w:rFonts w:asciiTheme="minorHAnsi" w:hAnsiTheme="minorHAnsi" w:cstheme="minorHAnsi"/>
          <w:sz w:val="22"/>
          <w:szCs w:val="22"/>
        </w:rPr>
        <w:t>ARTES MARCIALES</w:t>
      </w:r>
      <w:r w:rsidRPr="00AE649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E6490">
        <w:rPr>
          <w:rFonts w:asciiTheme="minorHAnsi" w:hAnsiTheme="minorHAnsi" w:cstheme="minorHAnsi"/>
          <w:sz w:val="22"/>
          <w:szCs w:val="22"/>
        </w:rPr>
        <w:t xml:space="preserve">y así garantizar la distancia social y minimizar los riesgos de contagio (Covid-19). </w:t>
      </w:r>
    </w:p>
    <w:p w:rsidR="0048509A" w:rsidRPr="00AE6490" w:rsidRDefault="0048509A" w:rsidP="00AE31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PARTICULARIDADES</w:t>
      </w:r>
    </w:p>
    <w:p w:rsidR="0048509A" w:rsidRPr="00AE6490" w:rsidRDefault="0048509A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</w:t>
      </w:r>
      <w:r w:rsidR="0048509A" w:rsidRPr="00AE6490">
        <w:rPr>
          <w:rFonts w:asciiTheme="minorHAnsi" w:hAnsiTheme="minorHAnsi" w:cstheme="minorHAnsi"/>
          <w:sz w:val="22"/>
          <w:szCs w:val="22"/>
        </w:rPr>
        <w:t>a práctica de ARTES MARCIALES</w:t>
      </w:r>
      <w:r w:rsidRPr="00AE6490">
        <w:rPr>
          <w:rFonts w:asciiTheme="minorHAnsi" w:hAnsiTheme="minorHAnsi" w:cstheme="minorHAnsi"/>
          <w:sz w:val="22"/>
          <w:szCs w:val="22"/>
        </w:rPr>
        <w:t xml:space="preserve"> tiene </w:t>
      </w:r>
      <w:r w:rsidR="00FD4B57" w:rsidRPr="00AE6490">
        <w:rPr>
          <w:rFonts w:asciiTheme="minorHAnsi" w:hAnsiTheme="minorHAnsi" w:cstheme="minorHAnsi"/>
          <w:sz w:val="22"/>
          <w:szCs w:val="22"/>
        </w:rPr>
        <w:t>ciertas</w:t>
      </w:r>
      <w:r w:rsidRPr="00AE6490">
        <w:rPr>
          <w:rFonts w:asciiTheme="minorHAnsi" w:hAnsiTheme="minorHAnsi" w:cstheme="minorHAnsi"/>
          <w:sz w:val="22"/>
          <w:szCs w:val="22"/>
        </w:rPr>
        <w:t xml:space="preserve"> peculiaridades concretas que hacen que su práctica pueda ser accesible y segura tras el Covid-19.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Entre ellas destacan: 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Es una actividad que contiene una práctica en solitario, la cual se puede prescindir de un compañero.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Es fácil de mantener una distancia prudencial.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Las clases serán de 45 minutos, respetando la terminación del DNI.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Grupos de 10 personas, incluida el Instructor, (profesor). 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Durante la práctica no habrá contacto con los otros practicantes.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Entre turno y turno se deberá ventilar, limpiar y desinfectar el lugar (15 minutos).</w:t>
      </w:r>
    </w:p>
    <w:p w:rsidR="00AE317B" w:rsidRPr="00AE6490" w:rsidRDefault="00AE317B" w:rsidP="00AE317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Se puede reservar horarios y pagar on-line.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 xml:space="preserve">INSTALACIONES  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 xml:space="preserve">RECEPCIÓN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Minimizar la utilización de la recepción.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Se deben canalizar todas las reservas a través de medios on-line o por teléfono.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El pago de los servicios se realizará preferiblemente con tarjeta de crédito/debito u on-line. </w:t>
      </w:r>
    </w:p>
    <w:p w:rsidR="006831D4" w:rsidRPr="00AE6490" w:rsidRDefault="006831D4" w:rsidP="00AE31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 xml:space="preserve">SECRETARÍA 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Se ofrecerán los servicios de Secretaría por teléfono o medios on-line. </w:t>
      </w:r>
    </w:p>
    <w:p w:rsidR="006831D4" w:rsidRPr="00AE6490" w:rsidRDefault="006831D4" w:rsidP="00AE31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6831D4" w:rsidP="00AE31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>LUGAR</w:t>
      </w:r>
      <w:r w:rsidR="00200B4E" w:rsidRPr="00AE6490">
        <w:rPr>
          <w:rFonts w:asciiTheme="minorHAnsi" w:hAnsiTheme="minorHAnsi" w:cstheme="minorHAnsi"/>
          <w:b/>
          <w:sz w:val="22"/>
          <w:szCs w:val="22"/>
        </w:rPr>
        <w:t xml:space="preserve"> DE PRÁCTICA</w:t>
      </w:r>
      <w:r w:rsidR="00AE317B" w:rsidRPr="00AE649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En la entrada de cada cede se colocará un trapo de piso rociado con lavandina, a 2 pasos adelante otro para secarse el calzado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Se dispondrá también de un frasco de alcohol en gel, con la obligatoriedad de desinfectar las manos al ingresar al lugar de práctica.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Se debe garantizar la distancia social</w:t>
      </w:r>
      <w:r w:rsidR="0048509A" w:rsidRPr="00AE6490">
        <w:rPr>
          <w:rFonts w:asciiTheme="minorHAnsi" w:hAnsiTheme="minorHAnsi" w:cstheme="minorHAnsi"/>
          <w:b/>
          <w:sz w:val="22"/>
          <w:szCs w:val="22"/>
        </w:rPr>
        <w:t xml:space="preserve">, DEJANDO NO MENOS DE 4 </w:t>
      </w:r>
      <w:proofErr w:type="spellStart"/>
      <w:r w:rsidR="0048509A" w:rsidRPr="00AE6490">
        <w:rPr>
          <w:rFonts w:asciiTheme="minorHAnsi" w:hAnsiTheme="minorHAnsi" w:cstheme="minorHAnsi"/>
          <w:b/>
          <w:sz w:val="22"/>
          <w:szCs w:val="22"/>
        </w:rPr>
        <w:t>mts</w:t>
      </w:r>
      <w:proofErr w:type="spellEnd"/>
      <w:r w:rsidR="0048509A" w:rsidRPr="00AE6490">
        <w:rPr>
          <w:rFonts w:asciiTheme="minorHAnsi" w:hAnsiTheme="minorHAnsi" w:cstheme="minorHAnsi"/>
          <w:b/>
          <w:sz w:val="22"/>
          <w:szCs w:val="22"/>
        </w:rPr>
        <w:t xml:space="preserve"> 2 </w:t>
      </w:r>
      <w:r w:rsidRPr="00AE6490">
        <w:rPr>
          <w:rFonts w:asciiTheme="minorHAnsi" w:hAnsiTheme="minorHAnsi" w:cstheme="minorHAnsi"/>
          <w:b/>
          <w:sz w:val="22"/>
          <w:szCs w:val="22"/>
        </w:rPr>
        <w:t>ENTRE LOS PRACTICANTES.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El uso de los baños será para casos URGENTES, y los mismos estarán provistos de jabón líquido OBLIGATORIAMENTE.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No se permitirán ESPECTADORES.</w:t>
      </w:r>
    </w:p>
    <w:p w:rsidR="00AE317B" w:rsidRPr="00AE6490" w:rsidRDefault="00FD4B57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El</w:t>
      </w:r>
      <w:r w:rsidR="00AE317B" w:rsidRPr="00AE6490">
        <w:rPr>
          <w:rFonts w:asciiTheme="minorHAnsi" w:hAnsiTheme="minorHAnsi" w:cstheme="minorHAnsi"/>
          <w:sz w:val="22"/>
          <w:szCs w:val="22"/>
        </w:rPr>
        <w:t xml:space="preserve"> ingreso y egreso estarán demarcados.</w:t>
      </w:r>
    </w:p>
    <w:p w:rsidR="00AE317B" w:rsidRPr="00AE6490" w:rsidRDefault="00AE317B" w:rsidP="00F45BDD">
      <w:pPr>
        <w:pStyle w:val="Prrafodelista"/>
        <w:numPr>
          <w:ilvl w:val="0"/>
          <w:numId w:val="7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Horario de 09:00 a 20:00 hs.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3F3B" w:rsidRPr="00AE6490" w:rsidRDefault="00843F3B" w:rsidP="00843F3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>VESTUARIOS Y BAÑOS</w:t>
      </w:r>
    </w:p>
    <w:p w:rsidR="00843F3B" w:rsidRPr="00AE6490" w:rsidRDefault="00843F3B" w:rsidP="00843F3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 </w:t>
      </w: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Los vestuarios permanecerán cerrados hasta que las Autoridades Sanitarias lo autoricen.</w:t>
      </w:r>
    </w:p>
    <w:p w:rsidR="00843F3B" w:rsidRPr="00AE6490" w:rsidRDefault="00843F3B" w:rsidP="00843F3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 xml:space="preserve"> </w:t>
      </w: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Se deberá EFCTUAR LA LIMPIEZA Y DESINFECCION DE LOS BAÑOS entre turno y turno. </w:t>
      </w:r>
    </w:p>
    <w:p w:rsidR="00843F3B" w:rsidRPr="00AE6490" w:rsidRDefault="00843F3B" w:rsidP="00843F3B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="Cambria Math" w:hAnsi="Cambria Math" w:cstheme="minorHAnsi"/>
          <w:sz w:val="22"/>
          <w:szCs w:val="22"/>
        </w:rPr>
        <w:t>⦁</w:t>
      </w:r>
      <w:r w:rsidRPr="00AE6490">
        <w:rPr>
          <w:rFonts w:asciiTheme="minorHAnsi" w:hAnsiTheme="minorHAnsi" w:cstheme="minorHAnsi"/>
          <w:sz w:val="22"/>
          <w:szCs w:val="22"/>
        </w:rPr>
        <w:t xml:space="preserve"> Los dispensadores jabón DEBEN ESTAR PERMANENTEMENTE CON SUS PRODUCTOS.</w:t>
      </w:r>
    </w:p>
    <w:p w:rsidR="00843F3B" w:rsidRPr="00AE6490" w:rsidRDefault="00843F3B" w:rsidP="00843F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17B" w:rsidRPr="00AE6490" w:rsidRDefault="00AE317B" w:rsidP="00AE31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PRACTICANTES</w:t>
      </w:r>
    </w:p>
    <w:p w:rsidR="00843F3B" w:rsidRPr="00AE6490" w:rsidRDefault="00843F3B" w:rsidP="00AE31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317B" w:rsidRDefault="00AE317B" w:rsidP="00F45BDD">
      <w:pPr>
        <w:pStyle w:val="Prrafodelista"/>
        <w:numPr>
          <w:ilvl w:val="0"/>
          <w:numId w:val="8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Uso del barbijo durante la práctica.</w:t>
      </w:r>
    </w:p>
    <w:p w:rsidR="00DF4CC8" w:rsidRPr="00DF4CC8" w:rsidRDefault="00DF4CC8" w:rsidP="00DF4CC8">
      <w:pPr>
        <w:pStyle w:val="Prrafodelista"/>
        <w:numPr>
          <w:ilvl w:val="0"/>
          <w:numId w:val="8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F4CC8">
        <w:rPr>
          <w:rFonts w:asciiTheme="minorHAnsi" w:hAnsiTheme="minorHAnsi"/>
        </w:rPr>
        <w:t xml:space="preserve">Se deberá llevar un registro detallado, de todos los asistentes por día y por turno para poder establecer la trazabilidad, en caso de aparecer casos. </w:t>
      </w:r>
    </w:p>
    <w:p w:rsidR="00AE317B" w:rsidRPr="00AE6490" w:rsidRDefault="00AE317B" w:rsidP="00F45BDD">
      <w:pPr>
        <w:pStyle w:val="Prrafodelista"/>
        <w:numPr>
          <w:ilvl w:val="0"/>
          <w:numId w:val="8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Llegar con la indumentaria de entrenamiento para evitar el uso del vestuario.</w:t>
      </w:r>
    </w:p>
    <w:p w:rsidR="00AE317B" w:rsidRPr="00AE6490" w:rsidRDefault="00AE317B" w:rsidP="00F45BDD">
      <w:pPr>
        <w:pStyle w:val="Prrafodelista"/>
        <w:numPr>
          <w:ilvl w:val="0"/>
          <w:numId w:val="8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Obligatorio asistir con toalla y botella de a</w:t>
      </w:r>
      <w:r w:rsidR="00DB29C3" w:rsidRPr="00AE6490">
        <w:rPr>
          <w:rFonts w:asciiTheme="minorHAnsi" w:hAnsiTheme="minorHAnsi" w:cstheme="minorHAnsi"/>
          <w:sz w:val="22"/>
          <w:szCs w:val="22"/>
        </w:rPr>
        <w:t>gua (para hidratación) DE USO ES</w:t>
      </w:r>
      <w:r w:rsidRPr="00AE6490">
        <w:rPr>
          <w:rFonts w:asciiTheme="minorHAnsi" w:hAnsiTheme="minorHAnsi" w:cstheme="minorHAnsi"/>
          <w:sz w:val="22"/>
          <w:szCs w:val="22"/>
        </w:rPr>
        <w:t>TRICTAMENTE PERSONAL.</w:t>
      </w:r>
    </w:p>
    <w:p w:rsidR="00AE317B" w:rsidRPr="00AE6490" w:rsidRDefault="00AE317B" w:rsidP="00F45BDD">
      <w:pPr>
        <w:pStyle w:val="Prrafodelista"/>
        <w:numPr>
          <w:ilvl w:val="0"/>
          <w:numId w:val="8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Deberán asistir 5 minutos antes y retirarse inmediatamente al finalizar la misma.</w:t>
      </w:r>
    </w:p>
    <w:p w:rsidR="007F2AC3" w:rsidRPr="00AE6490" w:rsidRDefault="007F2AC3" w:rsidP="00F45BDD">
      <w:pPr>
        <w:pStyle w:val="Prrafodelista"/>
        <w:numPr>
          <w:ilvl w:val="0"/>
          <w:numId w:val="8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Los practicantes menores de 12 años deberán ir acompañado</w:t>
      </w:r>
      <w:r w:rsidR="00FD4B57" w:rsidRPr="00AE6490">
        <w:rPr>
          <w:rFonts w:asciiTheme="minorHAnsi" w:hAnsiTheme="minorHAnsi" w:cstheme="minorHAnsi"/>
          <w:sz w:val="22"/>
          <w:szCs w:val="22"/>
        </w:rPr>
        <w:t>s</w:t>
      </w:r>
      <w:r w:rsidRPr="00AE6490">
        <w:rPr>
          <w:rFonts w:asciiTheme="minorHAnsi" w:hAnsiTheme="minorHAnsi" w:cstheme="minorHAnsi"/>
          <w:sz w:val="22"/>
          <w:szCs w:val="22"/>
        </w:rPr>
        <w:t xml:space="preserve"> del padre</w:t>
      </w:r>
      <w:r w:rsidR="00FD4B57" w:rsidRPr="00AE6490">
        <w:rPr>
          <w:rFonts w:asciiTheme="minorHAnsi" w:hAnsiTheme="minorHAnsi" w:cstheme="minorHAnsi"/>
          <w:sz w:val="22"/>
          <w:szCs w:val="22"/>
        </w:rPr>
        <w:t>,</w:t>
      </w:r>
      <w:r w:rsidRPr="00AE6490">
        <w:rPr>
          <w:rFonts w:asciiTheme="minorHAnsi" w:hAnsiTheme="minorHAnsi" w:cstheme="minorHAnsi"/>
          <w:sz w:val="22"/>
          <w:szCs w:val="22"/>
        </w:rPr>
        <w:t xml:space="preserve"> madre </w:t>
      </w:r>
      <w:r w:rsidR="00FD4B57" w:rsidRPr="00AE6490">
        <w:rPr>
          <w:rFonts w:asciiTheme="minorHAnsi" w:hAnsiTheme="minorHAnsi" w:cstheme="minorHAnsi"/>
          <w:sz w:val="22"/>
          <w:szCs w:val="22"/>
        </w:rPr>
        <w:t xml:space="preserve">o tutor y </w:t>
      </w:r>
      <w:r w:rsidRPr="00AE6490">
        <w:rPr>
          <w:rFonts w:asciiTheme="minorHAnsi" w:hAnsiTheme="minorHAnsi" w:cstheme="minorHAnsi"/>
          <w:sz w:val="22"/>
          <w:szCs w:val="22"/>
        </w:rPr>
        <w:t>con un permiso escrito autorizando a su hija</w:t>
      </w:r>
      <w:r w:rsidR="00FD4B57" w:rsidRPr="00AE6490">
        <w:rPr>
          <w:rFonts w:asciiTheme="minorHAnsi" w:hAnsiTheme="minorHAnsi" w:cstheme="minorHAnsi"/>
          <w:sz w:val="22"/>
          <w:szCs w:val="22"/>
        </w:rPr>
        <w:t xml:space="preserve">/o a realizar esta actividad. Los </w:t>
      </w:r>
      <w:r w:rsidRPr="00AE6490">
        <w:rPr>
          <w:rFonts w:asciiTheme="minorHAnsi" w:hAnsiTheme="minorHAnsi" w:cstheme="minorHAnsi"/>
          <w:sz w:val="22"/>
          <w:szCs w:val="22"/>
        </w:rPr>
        <w:t xml:space="preserve">adolescentes de 13 a 17 años </w:t>
      </w:r>
      <w:r w:rsidR="00FD4B57" w:rsidRPr="00AE6490">
        <w:rPr>
          <w:rFonts w:asciiTheme="minorHAnsi" w:hAnsiTheme="minorHAnsi" w:cstheme="minorHAnsi"/>
          <w:sz w:val="22"/>
          <w:szCs w:val="22"/>
        </w:rPr>
        <w:t xml:space="preserve">deberán llevar ellos mismos la </w:t>
      </w:r>
      <w:r w:rsidRPr="00AE6490">
        <w:rPr>
          <w:rFonts w:asciiTheme="minorHAnsi" w:hAnsiTheme="minorHAnsi" w:cstheme="minorHAnsi"/>
          <w:sz w:val="22"/>
          <w:szCs w:val="22"/>
        </w:rPr>
        <w:t>autorización de los padres.</w:t>
      </w:r>
    </w:p>
    <w:p w:rsidR="00AE317B" w:rsidRPr="00AE6490" w:rsidRDefault="00AE317B" w:rsidP="00AE31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6490" w:rsidRDefault="00AE6490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6490" w:rsidRDefault="00AE6490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6490" w:rsidRDefault="00AE6490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6490" w:rsidRDefault="00AE6490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6490" w:rsidRDefault="00AE6490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0B4E" w:rsidRPr="00AE6490" w:rsidRDefault="00200B4E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  <w:u w:val="single"/>
        </w:rPr>
        <w:t>ASPECTOS A TENER EN CUENTA</w:t>
      </w:r>
    </w:p>
    <w:p w:rsidR="00DB29C3" w:rsidRPr="00AE6490" w:rsidRDefault="00DB29C3" w:rsidP="00200B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00B4E" w:rsidRPr="00AE6490" w:rsidRDefault="00200B4E" w:rsidP="00200B4E">
      <w:pPr>
        <w:jc w:val="both"/>
        <w:rPr>
          <w:rFonts w:asciiTheme="minorHAnsi" w:hAnsiTheme="minorHAnsi" w:cstheme="minorHAnsi"/>
          <w:sz w:val="22"/>
          <w:szCs w:val="22"/>
        </w:rPr>
      </w:pPr>
      <w:r w:rsidRPr="00AE6490">
        <w:rPr>
          <w:rFonts w:asciiTheme="minorHAnsi" w:hAnsiTheme="minorHAnsi" w:cstheme="minorHAnsi"/>
          <w:sz w:val="22"/>
          <w:szCs w:val="22"/>
        </w:rPr>
        <w:t>Se deberá comunicar a todos los soc</w:t>
      </w:r>
      <w:r w:rsidR="00DB29C3" w:rsidRPr="00AE6490">
        <w:rPr>
          <w:rFonts w:asciiTheme="minorHAnsi" w:hAnsiTheme="minorHAnsi" w:cstheme="minorHAnsi"/>
          <w:sz w:val="22"/>
          <w:szCs w:val="22"/>
        </w:rPr>
        <w:t xml:space="preserve">ios y empleados de las Instalaciones </w:t>
      </w:r>
      <w:r w:rsidRPr="00AE6490">
        <w:rPr>
          <w:rFonts w:asciiTheme="minorHAnsi" w:hAnsiTheme="minorHAnsi" w:cstheme="minorHAnsi"/>
          <w:sz w:val="22"/>
          <w:szCs w:val="22"/>
        </w:rPr>
        <w:t xml:space="preserve">la obligatoriedad del cumplimiento de este protocolo aquí descripto y la aplicación exigente del mismo. </w:t>
      </w:r>
    </w:p>
    <w:p w:rsidR="003B0B73" w:rsidRPr="00AE6490" w:rsidRDefault="003B0B73" w:rsidP="00200B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B73" w:rsidRPr="00AE6490" w:rsidRDefault="003B0B73" w:rsidP="003B0B73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>Se colocarán carteles con medidas de prevención para COVID-19 en lugares visibles para pilotos, equipos y personal.</w:t>
      </w:r>
    </w:p>
    <w:p w:rsidR="003B0B73" w:rsidRPr="00AE6490" w:rsidRDefault="003B0B73" w:rsidP="003B0B73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>Todos los elementos del área de prácticas deberán ser higienizados periódicamente, con soluciones de lavandina al 20% y alcohol al 70%</w:t>
      </w:r>
      <w:r w:rsidR="00A93A4C" w:rsidRPr="00AE6490">
        <w:rPr>
          <w:rFonts w:asciiTheme="minorHAnsi" w:hAnsiTheme="minorHAnsi" w:cstheme="minorHAnsi"/>
          <w:b/>
          <w:sz w:val="22"/>
          <w:szCs w:val="22"/>
        </w:rPr>
        <w:t>.</w:t>
      </w:r>
    </w:p>
    <w:p w:rsidR="003B0B73" w:rsidRPr="00AE6490" w:rsidRDefault="003B0B73" w:rsidP="003B0B73">
      <w:pPr>
        <w:pStyle w:val="Prrafodelista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490">
        <w:rPr>
          <w:rFonts w:asciiTheme="minorHAnsi" w:hAnsiTheme="minorHAnsi" w:cstheme="minorHAnsi"/>
          <w:b/>
          <w:sz w:val="22"/>
          <w:szCs w:val="22"/>
        </w:rPr>
        <w:t xml:space="preserve">En caso de detectar alguna persona con temperatura superior a 37.5ºC se comunicará al 911 para la activación del protocolo para COVID-19. </w:t>
      </w:r>
    </w:p>
    <w:p w:rsidR="00843F3B" w:rsidRPr="00AE6490" w:rsidRDefault="00843F3B" w:rsidP="003B0B73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096824" w:rsidRPr="00AE6490" w:rsidRDefault="00DA6120" w:rsidP="00F45BDD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AE6490">
        <w:rPr>
          <w:rFonts w:asciiTheme="minorHAnsi" w:hAnsiTheme="minorHAnsi" w:cstheme="minorHAnsi"/>
          <w:b/>
          <w:sz w:val="22"/>
          <w:szCs w:val="22"/>
          <w:lang w:val="es-ES"/>
        </w:rPr>
        <w:t>SI TODOS SOMOS RESPONSABLES PODREMOS LLEVAR</w:t>
      </w:r>
      <w:r w:rsidR="00F45BDD" w:rsidRPr="00AE6490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AE6490">
        <w:rPr>
          <w:rFonts w:asciiTheme="minorHAnsi" w:hAnsiTheme="minorHAnsi" w:cstheme="minorHAnsi"/>
          <w:b/>
          <w:sz w:val="22"/>
          <w:szCs w:val="22"/>
          <w:lang w:val="es-ES"/>
        </w:rPr>
        <w:t>ADELANTE LA PRACTICA DE MANERA SEGURA. ENTRE TODOS NOS CUIDAMOS.</w:t>
      </w:r>
    </w:p>
    <w:sectPr w:rsidR="00096824" w:rsidRPr="00AE6490" w:rsidSect="00EB41C8">
      <w:headerReference w:type="default" r:id="rId8"/>
      <w:footerReference w:type="default" r:id="rId9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E0" w:rsidRDefault="006325E0" w:rsidP="005863B8">
      <w:r>
        <w:separator/>
      </w:r>
    </w:p>
  </w:endnote>
  <w:endnote w:type="continuationSeparator" w:id="0">
    <w:p w:rsidR="006325E0" w:rsidRDefault="006325E0" w:rsidP="0058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7E" w:rsidRPr="00DA108A" w:rsidRDefault="006A727E" w:rsidP="00DA108A">
    <w:pPr>
      <w:pStyle w:val="Piedepgina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E0" w:rsidRDefault="006325E0" w:rsidP="005863B8">
      <w:r>
        <w:separator/>
      </w:r>
    </w:p>
  </w:footnote>
  <w:footnote w:type="continuationSeparator" w:id="0">
    <w:p w:rsidR="006325E0" w:rsidRDefault="006325E0" w:rsidP="0058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0" w:rsidRDefault="00AE6490">
    <w:pPr>
      <w:pStyle w:val="Encabezado"/>
    </w:pPr>
  </w:p>
  <w:p w:rsidR="005863B8" w:rsidRDefault="00586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9C"/>
    <w:multiLevelType w:val="hybridMultilevel"/>
    <w:tmpl w:val="3C46DD1C"/>
    <w:lvl w:ilvl="0" w:tplc="41C458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5C1"/>
    <w:multiLevelType w:val="hybridMultilevel"/>
    <w:tmpl w:val="8F0C4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D67"/>
    <w:multiLevelType w:val="hybridMultilevel"/>
    <w:tmpl w:val="7D9AF13E"/>
    <w:lvl w:ilvl="0" w:tplc="920A0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ACC"/>
    <w:multiLevelType w:val="hybridMultilevel"/>
    <w:tmpl w:val="A43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770C6"/>
    <w:multiLevelType w:val="hybridMultilevel"/>
    <w:tmpl w:val="597A1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093C"/>
    <w:multiLevelType w:val="hybridMultilevel"/>
    <w:tmpl w:val="DD826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5F11"/>
    <w:multiLevelType w:val="hybridMultilevel"/>
    <w:tmpl w:val="CA7E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8638F"/>
    <w:multiLevelType w:val="hybridMultilevel"/>
    <w:tmpl w:val="006447AA"/>
    <w:lvl w:ilvl="0" w:tplc="F288D3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B60C0"/>
    <w:multiLevelType w:val="hybridMultilevel"/>
    <w:tmpl w:val="CE5A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76AD"/>
    <w:multiLevelType w:val="hybridMultilevel"/>
    <w:tmpl w:val="404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65A4"/>
    <w:multiLevelType w:val="hybridMultilevel"/>
    <w:tmpl w:val="062C09C4"/>
    <w:lvl w:ilvl="0" w:tplc="1152E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33A03"/>
    <w:multiLevelType w:val="hybridMultilevel"/>
    <w:tmpl w:val="639A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B8"/>
    <w:rsid w:val="00023B93"/>
    <w:rsid w:val="0004190E"/>
    <w:rsid w:val="00087689"/>
    <w:rsid w:val="00096824"/>
    <w:rsid w:val="000B3B4C"/>
    <w:rsid w:val="00102B55"/>
    <w:rsid w:val="00120F77"/>
    <w:rsid w:val="00162BD9"/>
    <w:rsid w:val="0018184F"/>
    <w:rsid w:val="001A02E7"/>
    <w:rsid w:val="001C5072"/>
    <w:rsid w:val="00200B4E"/>
    <w:rsid w:val="00293976"/>
    <w:rsid w:val="002A5734"/>
    <w:rsid w:val="002B699A"/>
    <w:rsid w:val="002D006D"/>
    <w:rsid w:val="003057C2"/>
    <w:rsid w:val="00352B75"/>
    <w:rsid w:val="00371F1D"/>
    <w:rsid w:val="003B0B73"/>
    <w:rsid w:val="003B462F"/>
    <w:rsid w:val="003D0F71"/>
    <w:rsid w:val="003F4DC1"/>
    <w:rsid w:val="00423636"/>
    <w:rsid w:val="0045796F"/>
    <w:rsid w:val="00480245"/>
    <w:rsid w:val="0048509A"/>
    <w:rsid w:val="004B3674"/>
    <w:rsid w:val="004E270E"/>
    <w:rsid w:val="004F4814"/>
    <w:rsid w:val="005213BC"/>
    <w:rsid w:val="00537449"/>
    <w:rsid w:val="00584A39"/>
    <w:rsid w:val="00585F8F"/>
    <w:rsid w:val="005863B8"/>
    <w:rsid w:val="005C63B1"/>
    <w:rsid w:val="005E648D"/>
    <w:rsid w:val="005F037B"/>
    <w:rsid w:val="006022D9"/>
    <w:rsid w:val="0060612D"/>
    <w:rsid w:val="00622F5E"/>
    <w:rsid w:val="006325E0"/>
    <w:rsid w:val="006831D4"/>
    <w:rsid w:val="006A727E"/>
    <w:rsid w:val="006C637C"/>
    <w:rsid w:val="006C66F2"/>
    <w:rsid w:val="006E6B09"/>
    <w:rsid w:val="007208A3"/>
    <w:rsid w:val="00732B0D"/>
    <w:rsid w:val="007A362E"/>
    <w:rsid w:val="007B1B7F"/>
    <w:rsid w:val="007D6E1F"/>
    <w:rsid w:val="007F2AC3"/>
    <w:rsid w:val="00810992"/>
    <w:rsid w:val="00843F3B"/>
    <w:rsid w:val="0088294E"/>
    <w:rsid w:val="00892C89"/>
    <w:rsid w:val="008A4A32"/>
    <w:rsid w:val="008E1B25"/>
    <w:rsid w:val="008F70AB"/>
    <w:rsid w:val="00927735"/>
    <w:rsid w:val="00936DEA"/>
    <w:rsid w:val="0093731A"/>
    <w:rsid w:val="00944105"/>
    <w:rsid w:val="00946365"/>
    <w:rsid w:val="00954815"/>
    <w:rsid w:val="009875A4"/>
    <w:rsid w:val="009D22CE"/>
    <w:rsid w:val="009E12F3"/>
    <w:rsid w:val="009F3282"/>
    <w:rsid w:val="00A63579"/>
    <w:rsid w:val="00A93A4C"/>
    <w:rsid w:val="00AB0604"/>
    <w:rsid w:val="00AD0A27"/>
    <w:rsid w:val="00AE317B"/>
    <w:rsid w:val="00AE6490"/>
    <w:rsid w:val="00AF64AD"/>
    <w:rsid w:val="00B0367A"/>
    <w:rsid w:val="00B20AA1"/>
    <w:rsid w:val="00B2489F"/>
    <w:rsid w:val="00BB1818"/>
    <w:rsid w:val="00BC3B81"/>
    <w:rsid w:val="00BC7050"/>
    <w:rsid w:val="00C563DF"/>
    <w:rsid w:val="00C86A55"/>
    <w:rsid w:val="00C90BC5"/>
    <w:rsid w:val="00C92F11"/>
    <w:rsid w:val="00CA4EEC"/>
    <w:rsid w:val="00CF11D8"/>
    <w:rsid w:val="00D07F21"/>
    <w:rsid w:val="00D219A7"/>
    <w:rsid w:val="00D439D3"/>
    <w:rsid w:val="00D55E9A"/>
    <w:rsid w:val="00D91C25"/>
    <w:rsid w:val="00DA108A"/>
    <w:rsid w:val="00DA6120"/>
    <w:rsid w:val="00DB29C3"/>
    <w:rsid w:val="00DE7543"/>
    <w:rsid w:val="00DF2E9B"/>
    <w:rsid w:val="00DF4CC8"/>
    <w:rsid w:val="00E1428D"/>
    <w:rsid w:val="00E26BF1"/>
    <w:rsid w:val="00E4732B"/>
    <w:rsid w:val="00EB41C8"/>
    <w:rsid w:val="00EC0DC5"/>
    <w:rsid w:val="00EE17E9"/>
    <w:rsid w:val="00F037D4"/>
    <w:rsid w:val="00F03FC4"/>
    <w:rsid w:val="00F067D0"/>
    <w:rsid w:val="00F123F4"/>
    <w:rsid w:val="00F20DBE"/>
    <w:rsid w:val="00F24927"/>
    <w:rsid w:val="00F25774"/>
    <w:rsid w:val="00F45BDD"/>
    <w:rsid w:val="00F73AF3"/>
    <w:rsid w:val="00F816F2"/>
    <w:rsid w:val="00FB1F76"/>
    <w:rsid w:val="00FB476E"/>
    <w:rsid w:val="00FD4B57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317B"/>
    <w:pPr>
      <w:keepNext/>
      <w:tabs>
        <w:tab w:val="left" w:pos="1206"/>
      </w:tabs>
      <w:ind w:left="360"/>
      <w:outlineLvl w:val="0"/>
    </w:pPr>
    <w:rPr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3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63B8"/>
  </w:style>
  <w:style w:type="paragraph" w:styleId="Piedepgina">
    <w:name w:val="footer"/>
    <w:basedOn w:val="Normal"/>
    <w:link w:val="PiedepginaCar"/>
    <w:uiPriority w:val="99"/>
    <w:unhideWhenUsed/>
    <w:rsid w:val="005863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3B8"/>
  </w:style>
  <w:style w:type="character" w:styleId="Hipervnculo">
    <w:name w:val="Hyperlink"/>
    <w:basedOn w:val="Fuentedeprrafopredeter"/>
    <w:uiPriority w:val="99"/>
    <w:unhideWhenUsed/>
    <w:rsid w:val="00C563D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9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317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31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1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17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1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7B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317B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31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0D42-59DC-4D16-9DE9-CC55CFEA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Federico</cp:lastModifiedBy>
  <cp:revision>8</cp:revision>
  <dcterms:created xsi:type="dcterms:W3CDTF">2020-06-16T16:16:00Z</dcterms:created>
  <dcterms:modified xsi:type="dcterms:W3CDTF">2020-06-23T12:49:00Z</dcterms:modified>
</cp:coreProperties>
</file>